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02" w:rsidRDefault="00EA2302" w:rsidP="00EA2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2302" w:rsidRDefault="00EA2302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r w:rsidR="00250BC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ноября 201</w:t>
      </w:r>
      <w:r w:rsidR="00250BC8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года  на базе МБОУ Лицей «Созвез</w:t>
      </w:r>
      <w:r w:rsidR="00FD19CA">
        <w:rPr>
          <w:rFonts w:ascii="Times New Roman" w:hAnsi="Times New Roman" w:cs="Times New Roman"/>
          <w:sz w:val="32"/>
          <w:szCs w:val="32"/>
        </w:rPr>
        <w:t>дие»№131 г.о. Самара (г. Самара, ул. Промышленности, д.</w:t>
      </w:r>
      <w:r>
        <w:rPr>
          <w:rFonts w:ascii="Times New Roman" w:hAnsi="Times New Roman" w:cs="Times New Roman"/>
          <w:sz w:val="32"/>
          <w:szCs w:val="32"/>
        </w:rPr>
        <w:t xml:space="preserve"> 319)  будет проведена образовательная акция «Всероссийский географический диктант».</w:t>
      </w:r>
      <w:proofErr w:type="gramEnd"/>
    </w:p>
    <w:p w:rsidR="00EA2302" w:rsidRDefault="00EA2302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 образовательной акции «Всероссийский географический диктант»: Всероссийская общественная организация «Русское географическое общество»</w:t>
      </w:r>
    </w:p>
    <w:p w:rsidR="00EA2302" w:rsidRDefault="00EA2302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проведения акции: оценка уровня географической грамотности населения</w:t>
      </w:r>
    </w:p>
    <w:p w:rsidR="00EA2302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проведения «Всероссийского географического диктанта»:</w:t>
      </w: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получение объективной информации об уровне географической грамотности населения России с учётом его возрастной и социальной структуры</w:t>
      </w:r>
      <w:r w:rsidR="00F17CC2">
        <w:rPr>
          <w:rFonts w:ascii="Times New Roman" w:hAnsi="Times New Roman" w:cs="Times New Roman"/>
          <w:sz w:val="32"/>
          <w:szCs w:val="32"/>
        </w:rPr>
        <w:t>;</w:t>
      </w:r>
    </w:p>
    <w:p w:rsidR="00250BC8" w:rsidRDefault="00250BC8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получение объективной информации об уровне знаний о России за рубежом;</w:t>
      </w: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предоставление возможности участникам Диктанта получать независимую оценку своих знаний в области географии;</w:t>
      </w: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привлечение внимания средств массовой информации и российского общества к проблемам географической грамотности населения;</w:t>
      </w: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мотивация различных слоёв населения к изучению географии родной страны, знание которой является неотъемлемой составляющей образованного человека;</w:t>
      </w:r>
    </w:p>
    <w:p w:rsidR="00250BC8" w:rsidRDefault="00250BC8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привлечение интереса к России и распространение достоверной информации о ней за рубежом;</w:t>
      </w: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разработка рекомендаций по улучшению качества географического образования.</w:t>
      </w:r>
    </w:p>
    <w:p w:rsidR="00ED4F8C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Принять участие в образовательной акции «Всероссийский географический диктант»</w:t>
      </w:r>
      <w:r w:rsidR="00ED4F8C">
        <w:rPr>
          <w:rFonts w:ascii="Times New Roman" w:hAnsi="Times New Roman" w:cs="Times New Roman"/>
          <w:sz w:val="32"/>
          <w:szCs w:val="32"/>
        </w:rPr>
        <w:t xml:space="preserve"> могут все  желающие, а также лица с ограниченными возможностями здоровья.</w:t>
      </w: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Региональная площадка будет работать с 11.00 до 13.30 в следующем режиме:</w:t>
      </w: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11.00- начало работы площадки;</w:t>
      </w: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11.00-12.00- сбор, регистрация участников и выдача бланков участников Диктанта;</w:t>
      </w: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12.00-12.15- </w:t>
      </w:r>
      <w:r w:rsidR="00250BC8">
        <w:rPr>
          <w:rFonts w:ascii="Times New Roman" w:hAnsi="Times New Roman" w:cs="Times New Roman"/>
          <w:sz w:val="32"/>
          <w:szCs w:val="32"/>
        </w:rPr>
        <w:t xml:space="preserve">викторина, </w:t>
      </w:r>
      <w:r>
        <w:rPr>
          <w:rFonts w:ascii="Times New Roman" w:hAnsi="Times New Roman" w:cs="Times New Roman"/>
          <w:sz w:val="32"/>
          <w:szCs w:val="32"/>
        </w:rPr>
        <w:t>инструктаж по заполнению бланков для написания заданий;</w:t>
      </w:r>
    </w:p>
    <w:p w:rsidR="00A662BB" w:rsidRDefault="00250BC8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12.15-13.00</w:t>
      </w:r>
      <w:r w:rsidR="00A662BB">
        <w:rPr>
          <w:rFonts w:ascii="Times New Roman" w:hAnsi="Times New Roman" w:cs="Times New Roman"/>
          <w:sz w:val="32"/>
          <w:szCs w:val="32"/>
        </w:rPr>
        <w:t>– написание Диктанта;</w:t>
      </w: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13.00-13.30 – сбор заполненных бланков для написания Диктанта;</w:t>
      </w: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 закрытие площадки.</w:t>
      </w:r>
    </w:p>
    <w:p w:rsidR="00ED4F8C" w:rsidRDefault="00250BC8" w:rsidP="00250B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Диктант будет проводиться в кабинете 10 (1 этаж).</w:t>
      </w:r>
    </w:p>
    <w:p w:rsidR="007C3B3A" w:rsidRDefault="007C3B3A" w:rsidP="007C3B3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552700" cy="2114550"/>
            <wp:effectExtent l="0" t="0" r="0" b="0"/>
            <wp:docPr id="1" name="Рисунок 1" descr="http://sozvezdie131.ru/images/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zvezdie131.ru/images/ma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7CC2" w:rsidRDefault="00F17CC2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Дополнительную информацию о работе Региональной площадки  можно получить по телефон</w:t>
      </w:r>
      <w:r w:rsidR="00250BC8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D4F8C" w:rsidRDefault="00F17CC2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261-14-40, </w:t>
      </w:r>
      <w:r w:rsidR="00250BC8">
        <w:rPr>
          <w:rFonts w:ascii="Times New Roman" w:hAnsi="Times New Roman" w:cs="Times New Roman"/>
          <w:sz w:val="32"/>
          <w:szCs w:val="32"/>
        </w:rPr>
        <w:t xml:space="preserve">261-09-32, </w:t>
      </w:r>
      <w:r w:rsidR="00C32BE9">
        <w:rPr>
          <w:rFonts w:ascii="Times New Roman" w:hAnsi="Times New Roman" w:cs="Times New Roman"/>
          <w:sz w:val="32"/>
          <w:szCs w:val="32"/>
        </w:rPr>
        <w:t xml:space="preserve"> на сайте </w:t>
      </w:r>
      <w:hyperlink r:id="rId7" w:history="1">
        <w:r w:rsidRPr="0050703C">
          <w:rPr>
            <w:rStyle w:val="a4"/>
            <w:rFonts w:ascii="Times New Roman" w:hAnsi="Times New Roman" w:cs="Times New Roman"/>
            <w:sz w:val="32"/>
            <w:szCs w:val="32"/>
          </w:rPr>
          <w:t>school131@bk.ru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17CC2" w:rsidRDefault="00F17CC2" w:rsidP="00EA2302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C32BE9">
        <w:rPr>
          <w:rFonts w:ascii="Times New Roman" w:hAnsi="Times New Roman" w:cs="Times New Roman"/>
          <w:sz w:val="32"/>
          <w:szCs w:val="32"/>
        </w:rPr>
        <w:t>по адресу: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50703C">
          <w:rPr>
            <w:rStyle w:val="a4"/>
            <w:rFonts w:ascii="Times New Roman" w:hAnsi="Times New Roman" w:cs="Times New Roman"/>
            <w:sz w:val="32"/>
            <w:szCs w:val="32"/>
          </w:rPr>
          <w:t>http://diktant.rgo.ru</w:t>
        </w:r>
      </w:hyperlink>
    </w:p>
    <w:p w:rsidR="00F17CC2" w:rsidRDefault="00F17CC2" w:rsidP="00EA2302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17CC2" w:rsidRDefault="00F17CC2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17CC2" w:rsidRDefault="00F17CC2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17CC2" w:rsidRDefault="00F17CC2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17CC2" w:rsidRDefault="00F17CC2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17CC2" w:rsidRDefault="00F17CC2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662BB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662BB" w:rsidRPr="00EA2302" w:rsidRDefault="00A662BB" w:rsidP="00EA23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A2302" w:rsidRPr="00EA2302" w:rsidRDefault="00EA2302" w:rsidP="00EA230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A2302" w:rsidRPr="00EA2302" w:rsidSect="006E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243"/>
    <w:multiLevelType w:val="hybridMultilevel"/>
    <w:tmpl w:val="128CD95C"/>
    <w:lvl w:ilvl="0" w:tplc="41B64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01780"/>
    <w:multiLevelType w:val="hybridMultilevel"/>
    <w:tmpl w:val="45D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B0"/>
    <w:rsid w:val="00250BC8"/>
    <w:rsid w:val="005136B0"/>
    <w:rsid w:val="006E71A8"/>
    <w:rsid w:val="007C3B3A"/>
    <w:rsid w:val="00A64490"/>
    <w:rsid w:val="00A662BB"/>
    <w:rsid w:val="00C32BE9"/>
    <w:rsid w:val="00D92849"/>
    <w:rsid w:val="00EA2302"/>
    <w:rsid w:val="00ED4F8C"/>
    <w:rsid w:val="00F17CC2"/>
    <w:rsid w:val="00F565E8"/>
    <w:rsid w:val="00F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C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ktant.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13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школа131</cp:lastModifiedBy>
  <cp:revision>10</cp:revision>
  <dcterms:created xsi:type="dcterms:W3CDTF">2016-11-07T10:34:00Z</dcterms:created>
  <dcterms:modified xsi:type="dcterms:W3CDTF">2017-11-01T16:38:00Z</dcterms:modified>
</cp:coreProperties>
</file>