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A3" w:rsidRDefault="009E3FA3" w:rsidP="009E3FA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3FA3">
        <w:rPr>
          <w:rFonts w:ascii="Times New Roman" w:eastAsia="Times New Roman" w:hAnsi="Times New Roman" w:cs="Times New Roman"/>
          <w:b/>
          <w:sz w:val="26"/>
          <w:szCs w:val="26"/>
        </w:rPr>
        <w:t>Раз</w:t>
      </w:r>
      <w:bookmarkStart w:id="0" w:name="_GoBack"/>
      <w:r w:rsidRPr="009E3FA3">
        <w:rPr>
          <w:rFonts w:ascii="Times New Roman" w:eastAsia="Times New Roman" w:hAnsi="Times New Roman" w:cs="Times New Roman"/>
          <w:b/>
          <w:sz w:val="26"/>
          <w:szCs w:val="26"/>
        </w:rPr>
        <w:t>ъ</w:t>
      </w:r>
      <w:bookmarkEnd w:id="0"/>
      <w:r w:rsidRPr="009E3FA3">
        <w:rPr>
          <w:rFonts w:ascii="Times New Roman" w:eastAsia="Times New Roman" w:hAnsi="Times New Roman" w:cs="Times New Roman"/>
          <w:b/>
          <w:sz w:val="26"/>
          <w:szCs w:val="26"/>
        </w:rPr>
        <w:t xml:space="preserve">яснения ФГБНУ </w:t>
      </w:r>
      <w:r w:rsidR="00E42A1E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9E3FA3">
        <w:rPr>
          <w:rFonts w:ascii="Times New Roman" w:eastAsia="Times New Roman" w:hAnsi="Times New Roman" w:cs="Times New Roman"/>
          <w:b/>
          <w:sz w:val="26"/>
          <w:szCs w:val="26"/>
        </w:rPr>
        <w:t>ФИПИ</w:t>
      </w:r>
      <w:r w:rsidR="00E42A1E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9E3FA3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оцениванию итогового сочинения в части прив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лечения литературного материала</w:t>
      </w:r>
    </w:p>
    <w:p w:rsidR="009E3FA3" w:rsidRDefault="009E3FA3" w:rsidP="009E3F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FA3">
        <w:rPr>
          <w:rFonts w:ascii="Times New Roman" w:eastAsia="Times New Roman" w:hAnsi="Times New Roman" w:cs="Times New Roman"/>
          <w:sz w:val="26"/>
          <w:szCs w:val="26"/>
        </w:rPr>
        <w:t>ФГБНУ «ФИПИ» обращает внимание на важнейшие особенности оценивания итогового сочинения по Критери</w:t>
      </w:r>
      <w:r w:rsidR="00E42A1E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9E3FA3">
        <w:rPr>
          <w:rFonts w:ascii="Times New Roman" w:eastAsia="Times New Roman" w:hAnsi="Times New Roman" w:cs="Times New Roman"/>
          <w:sz w:val="26"/>
          <w:szCs w:val="26"/>
        </w:rPr>
        <w:t xml:space="preserve"> № 2 «Аргументация. Привлечение литературного материала»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3FA3" w:rsidRDefault="009E3FA3" w:rsidP="009E3FA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E3FA3">
        <w:rPr>
          <w:rFonts w:ascii="Times New Roman" w:eastAsia="Times New Roman" w:hAnsi="Times New Roman" w:cs="Times New Roman"/>
          <w:sz w:val="26"/>
          <w:szCs w:val="26"/>
        </w:rPr>
        <w:t>В соответствии с данным критерием участник сочинения имеет право использовать для аргументации своей позиции не только художественные произведения, но и другой литературный материал: дневники, мемуары, публицистику, произведения устного народного творчества (за исключением малых жанров), другие литературные источники).</w:t>
      </w:r>
      <w:proofErr w:type="gramEnd"/>
    </w:p>
    <w:p w:rsidR="009E3FA3" w:rsidRDefault="009E3FA3" w:rsidP="009E3FA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Достаточно </w:t>
      </w:r>
      <w:r w:rsidRPr="009E3FA3">
        <w:rPr>
          <w:rFonts w:ascii="Times New Roman" w:eastAsia="Times New Roman" w:hAnsi="Times New Roman" w:cs="Times New Roman"/>
          <w:sz w:val="26"/>
          <w:szCs w:val="26"/>
        </w:rPr>
        <w:t>привле</w:t>
      </w:r>
      <w:r>
        <w:rPr>
          <w:rFonts w:ascii="Times New Roman" w:eastAsia="Times New Roman" w:hAnsi="Times New Roman" w:cs="Times New Roman"/>
          <w:sz w:val="26"/>
          <w:szCs w:val="26"/>
        </w:rPr>
        <w:t>чь</w:t>
      </w:r>
      <w:r w:rsidRPr="009E3FA3">
        <w:rPr>
          <w:rFonts w:ascii="Times New Roman" w:eastAsia="Times New Roman" w:hAnsi="Times New Roman" w:cs="Times New Roman"/>
          <w:sz w:val="26"/>
          <w:szCs w:val="26"/>
        </w:rPr>
        <w:t xml:space="preserve"> для аргументации одн</w:t>
      </w:r>
      <w:r>
        <w:rPr>
          <w:rFonts w:ascii="Times New Roman" w:eastAsia="Times New Roman" w:hAnsi="Times New Roman" w:cs="Times New Roman"/>
          <w:sz w:val="26"/>
          <w:szCs w:val="26"/>
        </w:rPr>
        <w:t>о произведение</w:t>
      </w:r>
      <w:r w:rsidRPr="009E3FA3">
        <w:rPr>
          <w:rFonts w:ascii="Times New Roman" w:eastAsia="Times New Roman" w:hAnsi="Times New Roman" w:cs="Times New Roman"/>
          <w:sz w:val="26"/>
          <w:szCs w:val="26"/>
        </w:rPr>
        <w:t xml:space="preserve"> отече</w:t>
      </w:r>
      <w:r>
        <w:rPr>
          <w:rFonts w:ascii="Times New Roman" w:eastAsia="Times New Roman" w:hAnsi="Times New Roman" w:cs="Times New Roman"/>
          <w:sz w:val="26"/>
          <w:szCs w:val="26"/>
        </w:rPr>
        <w:t>ственной или мировой литературы</w:t>
      </w:r>
      <w:r w:rsidR="00E42A1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2A1E" w:rsidRDefault="009E3FA3" w:rsidP="00E42A1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="00E42A1E">
        <w:rPr>
          <w:rFonts w:ascii="Times New Roman" w:eastAsia="Times New Roman" w:hAnsi="Times New Roman" w:cs="Times New Roman"/>
          <w:sz w:val="26"/>
          <w:szCs w:val="26"/>
        </w:rPr>
        <w:t>аргументации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участник вправе избирать </w:t>
      </w:r>
      <w:r w:rsidRPr="009E3FA3">
        <w:rPr>
          <w:rFonts w:ascii="Times New Roman" w:eastAsia="Times New Roman" w:hAnsi="Times New Roman" w:cs="Times New Roman"/>
          <w:sz w:val="26"/>
          <w:szCs w:val="26"/>
        </w:rPr>
        <w:t>свой путь исполь</w:t>
      </w:r>
      <w:r w:rsidR="00E42A1E">
        <w:rPr>
          <w:rFonts w:ascii="Times New Roman" w:eastAsia="Times New Roman" w:hAnsi="Times New Roman" w:cs="Times New Roman"/>
          <w:sz w:val="26"/>
          <w:szCs w:val="26"/>
        </w:rPr>
        <w:t xml:space="preserve">зования литературного материала: </w:t>
      </w:r>
      <w:r w:rsidRPr="009E3FA3">
        <w:rPr>
          <w:rFonts w:ascii="Times New Roman" w:eastAsia="Times New Roman" w:hAnsi="Times New Roman" w:cs="Times New Roman"/>
          <w:sz w:val="26"/>
          <w:szCs w:val="26"/>
        </w:rPr>
        <w:t>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9E3FA3" w:rsidRPr="00E42A1E" w:rsidRDefault="009E3FA3" w:rsidP="00E42A1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2A1E">
        <w:rPr>
          <w:rFonts w:ascii="Times New Roman" w:eastAsia="Times New Roman" w:hAnsi="Times New Roman" w:cs="Times New Roman"/>
          <w:sz w:val="26"/>
          <w:szCs w:val="26"/>
        </w:rPr>
        <w:t>«Незачет» ставится при условии, если сочинение написано без прив</w:t>
      </w:r>
      <w:r w:rsidR="00E42A1E" w:rsidRPr="00E42A1E">
        <w:rPr>
          <w:rFonts w:ascii="Times New Roman" w:eastAsia="Times New Roman" w:hAnsi="Times New Roman" w:cs="Times New Roman"/>
          <w:sz w:val="26"/>
          <w:szCs w:val="26"/>
        </w:rPr>
        <w:t xml:space="preserve">лечения литературного материала, </w:t>
      </w:r>
      <w:r w:rsidRPr="00E42A1E">
        <w:rPr>
          <w:rFonts w:ascii="Times New Roman" w:eastAsia="Times New Roman" w:hAnsi="Times New Roman" w:cs="Times New Roman"/>
          <w:sz w:val="26"/>
          <w:szCs w:val="26"/>
        </w:rPr>
        <w:t xml:space="preserve">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</w:t>
      </w:r>
      <w:r w:rsidRPr="00E42A1E">
        <w:rPr>
          <w:rFonts w:ascii="Times New Roman" w:eastAsia="Times New Roman" w:hAnsi="Times New Roman" w:cs="Times New Roman"/>
          <w:b/>
          <w:sz w:val="26"/>
          <w:szCs w:val="26"/>
        </w:rPr>
        <w:t>Во всех остальных случаях выставляется «зачет».</w:t>
      </w:r>
    </w:p>
    <w:p w:rsidR="009E3FA3" w:rsidRDefault="009E3FA3"/>
    <w:sectPr w:rsidR="009E3FA3" w:rsidSect="00CB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ED3"/>
    <w:multiLevelType w:val="hybridMultilevel"/>
    <w:tmpl w:val="13BE9E60"/>
    <w:lvl w:ilvl="0" w:tplc="C870E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A3"/>
    <w:rsid w:val="000D1FAD"/>
    <w:rsid w:val="000D7B8F"/>
    <w:rsid w:val="00162C73"/>
    <w:rsid w:val="002D7868"/>
    <w:rsid w:val="00440CBE"/>
    <w:rsid w:val="00482C7C"/>
    <w:rsid w:val="004C5B25"/>
    <w:rsid w:val="006123FD"/>
    <w:rsid w:val="0076076D"/>
    <w:rsid w:val="00892423"/>
    <w:rsid w:val="0094223A"/>
    <w:rsid w:val="009E3FA3"/>
    <w:rsid w:val="00A343CC"/>
    <w:rsid w:val="00A803E1"/>
    <w:rsid w:val="00AC43B4"/>
    <w:rsid w:val="00AE01D0"/>
    <w:rsid w:val="00CB220A"/>
    <w:rsid w:val="00D748E2"/>
    <w:rsid w:val="00DA3502"/>
    <w:rsid w:val="00E42A1E"/>
    <w:rsid w:val="00E8517F"/>
    <w:rsid w:val="00F9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Administrator</cp:lastModifiedBy>
  <cp:revision>2</cp:revision>
  <cp:lastPrinted>2016-12-02T13:49:00Z</cp:lastPrinted>
  <dcterms:created xsi:type="dcterms:W3CDTF">2016-12-06T10:18:00Z</dcterms:created>
  <dcterms:modified xsi:type="dcterms:W3CDTF">2016-12-06T10:18:00Z</dcterms:modified>
</cp:coreProperties>
</file>